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0" w:type="dxa"/>
        <w:tblInd w:w="96" w:type="dxa"/>
        <w:tblLook w:val="04A0"/>
      </w:tblPr>
      <w:tblGrid>
        <w:gridCol w:w="1380"/>
        <w:gridCol w:w="1380"/>
        <w:gridCol w:w="1380"/>
        <w:gridCol w:w="1380"/>
        <w:gridCol w:w="1380"/>
        <w:gridCol w:w="1380"/>
        <w:gridCol w:w="1380"/>
        <w:gridCol w:w="1380"/>
      </w:tblGrid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4001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رسم فنی و نقشه کشی(نظری)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رسم فنی و نقشه کشی(عملی)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رسم فنی و نقشه کشی(عملی)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کامپیوتر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گروه10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گروه10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برنامه نویسی کامپیوتر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ریاضی1 گروه10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فیزیک1 گروه10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3992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نقشه برداری و عملیات(نظری)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ریاضی2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استاتیک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نقشه برداری و عملیات(عملی)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زمین شناسی مهندسی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معادلات دیفرانسیل گ 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ریاضی2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استاتیک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طراحی و معماری و شهرسازی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ریاضی2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نقشه برداری و عملیات(عملی)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معادلات دیفرانسیل گ7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3991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مصالح ساختمانی و آزمایشگاه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آمار و احتمالات مهندسی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محیط زیست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مصالح1گ1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آزمايشگاه مصالح ساختماني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مصالح1گ2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دینامیک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مصالح1گ1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محاسبات عددی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مصالح1گ2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آزمايشگاه مصالح ساختماني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دینامیک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3982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تحلیل سازه1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تکنولوژی بتن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مکانیک خاک1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تحلیل سازه1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 مقاومت مصالح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اقتصاد مهندسی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مکانیک خاک1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مکانیک سیالات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 مقاومت مصالح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3981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تحلیل سازه2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آزمايشگاه مكانيك خاك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هيدرولوژي مهندسي(94)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سازه های بتن آرمه1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 هیدرولیک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سازه های فولادی1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آزمايشگاه مكانيك خاك ک2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تحلیل سازه2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آز تکنولوژی بتن گ1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هیدرولیک و آز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سازه های بتن آرمه1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آز هیدرولیک - آز تکنولوژی بتن گ2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سازه های فولادی1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راهسازی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3972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متره وبراوردوپروژه (94)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كاربردكامپيوتر در مهندسي عمران (94)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اصول مهندسی زلزله و باد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روسازی راه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سازه های فولادی2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پی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سازه های بتن آرمه2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زبان تخصصی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اصول مهندسی زلزله و باد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مقاومت مصالح2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سازه های بنایی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پی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سازه های بتن آرمه2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3971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مهندسی آب و فاضلاب و پروژه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اصول مهندسی پل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بناهای آبی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ماشینهای آبی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مقررات ملی ساختمان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گودبرداری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بناهای آبی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مهندسی آب و فاضلاب و پروژه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پروژه راه سازی گ1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ماشینهای آبی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روش های اجرایی ساختمان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آلات راهسازی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پروژه راه سازی گ2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3962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پروژه سازه های فولادی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مهندسی آب و فاضلاب و پروژه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ماشینهای آبی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پروژه بتن آرمه گ1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آبهای زیرزمینی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پروژه بتن آرمه گ2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آلات راهسازی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گودبرداری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مهندسی آب و فاضلاب و پروژه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ماشینهای آبی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آبهای زیرزمینی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پروژه سازه های فولادی گ1و2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ماشین آلات راهسازی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تکمیلی آب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رياضيات عالي مهندسي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هيدروليك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اجزای محدود پیشرفته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اجزای سازه</w:t>
            </w: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softHyphen/>
              <w:t>های آبی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روش هاي عددي درمهندسي آب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هيدرو ديناميك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رياضيات عالي مهندسي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اجزاء محدود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آبهای زیرزمینی</w:t>
            </w: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softHyphen/>
              <w:t>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هيدروليك پيشرفته 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اجزای محدود پیشرفته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اجزای سازه</w:t>
            </w: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softHyphen/>
              <w:t>های آبی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روش هاي عددي درمهندسي آب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هيدرو ديناميك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اجزاء محدود 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آبهای زیرزمینی</w:t>
            </w: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softHyphen/>
              <w:t>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تکمیلی راه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تحليل و ارزيابي سيستم هاي حمل و نقل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روش هاي آمارگيري در حمل و نقل و ترافيك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روسازی بتنی پیشرفته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تحليل و طراحي روسازي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فرودگاه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ایمنی در ترافیک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طرح هندسي راه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ایمنی در ترافیک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تحليل و ارزيابي سيستم هاي حمل و نقل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روش هاي آمارگيري در حمل و نقل و ترافيك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روسازی بتنی پیشرفته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تحليل و طراحي روسازي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مهندسی فرودگاه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طرح هندسي راه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تکمیلی ژئوتکنیک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ديناميك خاك (99)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مكانيك خاك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مکانیک محیط پیوسته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ديناميك خاك (99)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مكانيك خاك پيشرفته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مکانیک محیط پیوسته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تکمیلی سازه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8:00 - 9:30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9:30 - 11:00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11:00 - 12:30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14:00 - 15:30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15:30 - 17:00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17:00 - 18:30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رياضيات عالي مهندسي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تحليل غيرارتجاعي سازه ها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 پردازش سیگنال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یک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آسیبپذیری و بهسازی لرزه ای سازهها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محاسبات نرم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ديناميك سازه ها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لرزه شناسی و مهندسی زلزله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بتن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دو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رياضيات عالي مهندسي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تئوري الاستيسته (تخصصي)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اجزاء محدود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تحليل غيرارتجاعي سازه ها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آسیبپذیری و بهسازی لرزه ای سازهها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محاسبات نرم  - پردازش سیگنال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ديناميك سازه ها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 xml:space="preserve">لرزه شناسی و مهندسی زلزله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بتن پیشرفته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  <w:tr w:rsidR="000B428A" w:rsidRPr="000B428A" w:rsidTr="000B428A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</w:rPr>
              <w:t>چهار شنبه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تئوري الاستيسته (تخصصي)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اجزاء محدود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8A" w:rsidRPr="000B428A" w:rsidRDefault="000B428A" w:rsidP="000B428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28A">
              <w:rPr>
                <w:rFonts w:ascii="Calibri" w:eastAsia="Times New Roman" w:hAnsi="Calibri" w:cs="Calibri"/>
                <w:sz w:val="16"/>
                <w:szCs w:val="16"/>
                <w:rtl/>
              </w:rPr>
              <w:t> </w:t>
            </w:r>
          </w:p>
        </w:tc>
      </w:tr>
    </w:tbl>
    <w:p w:rsidR="00F457D7" w:rsidRPr="00E02556" w:rsidRDefault="00F457D7"/>
    <w:sectPr w:rsidR="00F457D7" w:rsidRPr="00E02556" w:rsidSect="00E02556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556"/>
    <w:rsid w:val="000B428A"/>
    <w:rsid w:val="003D756C"/>
    <w:rsid w:val="00E02556"/>
    <w:rsid w:val="00F4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2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556"/>
    <w:rPr>
      <w:color w:val="800080"/>
      <w:u w:val="single"/>
    </w:rPr>
  </w:style>
  <w:style w:type="paragraph" w:customStyle="1" w:styleId="font5">
    <w:name w:val="font5"/>
    <w:basedOn w:val="Normal"/>
    <w:rsid w:val="00E025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font6">
    <w:name w:val="font6"/>
    <w:basedOn w:val="Normal"/>
    <w:rsid w:val="00E025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sz w:val="16"/>
      <w:szCs w:val="16"/>
    </w:rPr>
  </w:style>
  <w:style w:type="paragraph" w:customStyle="1" w:styleId="xl64">
    <w:name w:val="xl64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E02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0">
    <w:name w:val="xl70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E02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E0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E02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E02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6">
    <w:name w:val="xl76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7">
    <w:name w:val="xl77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8">
    <w:name w:val="xl78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</w:rPr>
  </w:style>
  <w:style w:type="paragraph" w:customStyle="1" w:styleId="xl79">
    <w:name w:val="xl79"/>
    <w:basedOn w:val="Normal"/>
    <w:rsid w:val="00E02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829</Words>
  <Characters>4729</Characters>
  <Application>Microsoft Office Word</Application>
  <DocSecurity>0</DocSecurity>
  <Lines>39</Lines>
  <Paragraphs>11</Paragraphs>
  <ScaleCrop>false</ScaleCrop>
  <Company>Grizli777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2021-08-14T19:58:00Z</dcterms:created>
  <dcterms:modified xsi:type="dcterms:W3CDTF">2021-08-14T19:58:00Z</dcterms:modified>
</cp:coreProperties>
</file>